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05CA48AD">
      <w:pPr>
        <w:spacing w:line="400" w:lineRule="atLeast"/>
        <w:jc w:val="center"/>
        <w:rPr>
          <w:rFonts w:ascii="宋体" w:hAnsi="宋体"/>
          <w:b/>
          <w:sz w:val="48"/>
          <w:szCs w:val="44"/>
        </w:rPr>
      </w:pPr>
      <w:r>
        <w:rPr>
          <w:rFonts w:hint="eastAsia" w:ascii="宋体" w:hAnsi="宋体"/>
          <w:b/>
          <w:sz w:val="48"/>
          <w:szCs w:val="44"/>
        </w:rPr>
        <w:t>北京交通大学软件学院</w:t>
      </w:r>
    </w:p>
    <w:p w14:paraId="543EC815">
      <w:pPr>
        <w:spacing w:line="400" w:lineRule="atLeast"/>
        <w:jc w:val="center"/>
        <w:rPr>
          <w:rFonts w:hint="eastAsia" w:ascii="宋体" w:hAnsi="宋体"/>
          <w:b/>
          <w:sz w:val="48"/>
          <w:szCs w:val="44"/>
          <w:lang w:val="en-US" w:eastAsia="zh-CN"/>
        </w:rPr>
      </w:pPr>
      <w:r>
        <w:rPr>
          <w:rFonts w:hint="eastAsia" w:ascii="宋体" w:hAnsi="宋体"/>
          <w:b/>
          <w:sz w:val="48"/>
          <w:szCs w:val="44"/>
        </w:rPr>
        <w:t>《专业课程综合实训I》课程项目</w:t>
      </w:r>
      <w:r>
        <w:rPr>
          <w:rFonts w:hint="eastAsia" w:ascii="宋体" w:hAnsi="宋体"/>
          <w:b/>
          <w:sz w:val="48"/>
          <w:szCs w:val="44"/>
          <w:lang w:val="en-US" w:eastAsia="zh-CN"/>
        </w:rPr>
        <w:t>设计报告</w:t>
      </w:r>
    </w:p>
    <w:p w14:paraId="065067BB">
      <w:pPr>
        <w:spacing w:line="400" w:lineRule="atLeast"/>
        <w:jc w:val="center"/>
        <w:rPr>
          <w:rFonts w:hint="eastAsia" w:ascii="宋体" w:hAnsi="宋体"/>
          <w:b/>
          <w:sz w:val="44"/>
          <w:szCs w:val="44"/>
          <w:lang w:val="en-US" w:eastAsia="zh-CN"/>
        </w:rPr>
      </w:pPr>
    </w:p>
    <w:p w14:paraId="199A5DB5">
      <w:pPr>
        <w:spacing w:line="400" w:lineRule="atLeast"/>
        <w:jc w:val="center"/>
        <w:rPr>
          <w:rFonts w:hint="eastAsia" w:ascii="宋体" w:hAnsi="宋体"/>
          <w:b/>
          <w:sz w:val="44"/>
          <w:szCs w:val="44"/>
          <w:lang w:val="en-US" w:eastAsia="zh-CN"/>
        </w:rPr>
      </w:pPr>
    </w:p>
    <w:p w14:paraId="47CAE568">
      <w:pPr>
        <w:spacing w:line="400" w:lineRule="atLeast"/>
        <w:jc w:val="center"/>
        <w:rPr>
          <w:rFonts w:hint="eastAsia" w:ascii="宋体" w:hAnsi="宋体"/>
          <w:b/>
          <w:sz w:val="44"/>
          <w:szCs w:val="44"/>
          <w:lang w:val="en-US" w:eastAsia="zh-CN"/>
        </w:rPr>
      </w:pPr>
    </w:p>
    <w:p w14:paraId="769D3D6B">
      <w:pPr>
        <w:spacing w:line="400" w:lineRule="atLeast"/>
        <w:jc w:val="center"/>
        <w:rPr>
          <w:rFonts w:hint="eastAsia" w:ascii="宋体" w:hAnsi="宋体"/>
          <w:b/>
          <w:sz w:val="44"/>
          <w:szCs w:val="44"/>
          <w:lang w:val="en-US" w:eastAsia="zh-CN"/>
        </w:rPr>
      </w:pPr>
    </w:p>
    <w:p w14:paraId="00C46072">
      <w:pPr>
        <w:spacing w:line="400" w:lineRule="atLeast"/>
        <w:jc w:val="center"/>
        <w:rPr>
          <w:rFonts w:hint="eastAsia" w:ascii="宋体" w:hAnsi="宋体"/>
          <w:b/>
          <w:sz w:val="44"/>
          <w:szCs w:val="44"/>
          <w:lang w:val="en-US" w:eastAsia="zh-CN"/>
        </w:rPr>
      </w:pPr>
    </w:p>
    <w:p w14:paraId="030550D3">
      <w:pPr>
        <w:tabs>
          <w:tab w:val="left" w:pos="3000"/>
        </w:tabs>
        <w:adjustRightInd w:val="0"/>
        <w:snapToGrid w:val="0"/>
        <w:spacing w:line="480" w:lineRule="auto"/>
        <w:jc w:val="center"/>
        <w:rPr>
          <w:rFonts w:ascii="宋体" w:hAnsi="宋体"/>
          <w:sz w:val="24"/>
        </w:rPr>
      </w:pPr>
      <w:r>
        <w:rPr>
          <w:rFonts w:hint="eastAsia" w:ascii="黑体" w:hAnsi="宋体" w:eastAsia="黑体"/>
          <w:spacing w:val="40"/>
          <w:sz w:val="32"/>
          <w:szCs w:val="32"/>
        </w:rPr>
        <w:t>任课教师：</w:t>
      </w:r>
      <w:r>
        <w:rPr>
          <w:rFonts w:hint="eastAsia" w:ascii="黑体" w:hAnsi="宋体" w:eastAsia="黑体"/>
          <w:spacing w:val="40"/>
          <w:sz w:val="32"/>
          <w:szCs w:val="32"/>
          <w:lang w:val="en-US" w:eastAsia="zh-CN"/>
        </w:rPr>
        <w:t>冯凤娟</w:t>
      </w:r>
    </w:p>
    <w:p w14:paraId="369F0477">
      <w:pPr>
        <w:tabs>
          <w:tab w:val="left" w:pos="3000"/>
        </w:tabs>
        <w:adjustRightInd w:val="0"/>
        <w:snapToGrid w:val="0"/>
        <w:spacing w:line="240" w:lineRule="auto"/>
        <w:ind w:left="0" w:leftChars="0" w:firstLine="0" w:firstLineChars="0"/>
        <w:jc w:val="center"/>
        <w:rPr>
          <w:rFonts w:hint="default" w:ascii="黑体" w:hAnsi="宋体" w:eastAsia="黑体"/>
          <w:spacing w:val="40"/>
          <w:sz w:val="32"/>
          <w:szCs w:val="32"/>
          <w:u w:val="none"/>
          <w:lang w:val="en-US" w:eastAsia="zh-CN"/>
        </w:rPr>
      </w:pPr>
      <w:bookmarkStart w:id="0" w:name="_GoBack"/>
      <w:r>
        <w:rPr>
          <w:rFonts w:hint="eastAsia" w:ascii="黑体" w:hAnsi="宋体" w:eastAsia="黑体"/>
          <w:spacing w:val="40"/>
          <w:sz w:val="32"/>
          <w:szCs w:val="32"/>
        </w:rPr>
        <w:t>项目名称</w:t>
      </w:r>
      <w:r>
        <w:rPr>
          <w:rFonts w:hint="eastAsia" w:ascii="黑体" w:hAnsi="宋体" w:eastAsia="黑体"/>
          <w:spacing w:val="40"/>
          <w:sz w:val="32"/>
          <w:szCs w:val="32"/>
          <w:u w:val="none"/>
          <w:lang w:eastAsia="zh-CN"/>
        </w:rPr>
        <w:t>：</w:t>
      </w:r>
      <w:r>
        <w:rPr>
          <w:rFonts w:hint="eastAsia" w:ascii="黑体" w:hAnsi="宋体" w:eastAsia="黑体"/>
          <w:spacing w:val="40"/>
          <w:sz w:val="32"/>
          <w:szCs w:val="32"/>
          <w:lang w:val="en-US" w:eastAsia="zh-CN"/>
        </w:rPr>
        <w:t>宝石迷阵游戏（开心消消乐版）</w:t>
      </w:r>
    </w:p>
    <w:p w14:paraId="03B78B1C">
      <w:pPr>
        <w:tabs>
          <w:tab w:val="left" w:pos="3000"/>
        </w:tabs>
        <w:adjustRightInd w:val="0"/>
        <w:snapToGrid w:val="0"/>
        <w:spacing w:line="240" w:lineRule="auto"/>
        <w:ind w:left="0" w:leftChars="0" w:firstLine="0" w:firstLineChars="0"/>
        <w:jc w:val="center"/>
        <w:rPr>
          <w:rFonts w:hint="eastAsia"/>
          <w:lang w:val="en-US" w:eastAsia="zh-CN"/>
        </w:rPr>
      </w:pPr>
    </w:p>
    <w:bookmarkEnd w:id="0"/>
    <w:p w14:paraId="52BB92B3">
      <w:pPr>
        <w:tabs>
          <w:tab w:val="left" w:pos="3000"/>
        </w:tabs>
        <w:adjustRightInd w:val="0"/>
        <w:snapToGrid w:val="0"/>
        <w:spacing w:line="240" w:lineRule="auto"/>
        <w:ind w:left="0" w:leftChars="0" w:firstLine="0" w:firstLineChars="0"/>
        <w:jc w:val="center"/>
        <w:rPr>
          <w:rFonts w:hint="eastAsia" w:ascii="黑体" w:hAnsi="宋体" w:eastAsia="黑体"/>
          <w:spacing w:val="40"/>
          <w:sz w:val="32"/>
          <w:szCs w:val="32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  <w:r>
        <w:rPr>
          <w:rFonts w:hint="eastAsia" w:ascii="黑体" w:hAnsi="宋体" w:eastAsia="黑体"/>
          <w:spacing w:val="40"/>
          <w:sz w:val="32"/>
          <w:szCs w:val="32"/>
          <w:lang w:val="en-US" w:eastAsia="zh-CN"/>
        </w:rPr>
        <w:t>项目成员：</w:t>
      </w:r>
    </w:p>
    <w:p w14:paraId="65F3697F">
      <w:pPr>
        <w:tabs>
          <w:tab w:val="left" w:pos="3000"/>
        </w:tabs>
        <w:adjustRightInd w:val="0"/>
        <w:snapToGrid w:val="0"/>
        <w:spacing w:line="240" w:lineRule="auto"/>
        <w:ind w:left="0" w:leftChars="0" w:firstLine="0" w:firstLineChars="0"/>
        <w:jc w:val="center"/>
        <w:rPr>
          <w:rFonts w:hint="eastAsia" w:ascii="黑体" w:hAnsi="宋体" w:eastAsia="黑体"/>
          <w:spacing w:val="40"/>
          <w:sz w:val="32"/>
          <w:szCs w:val="32"/>
          <w:lang w:val="en-US" w:eastAsia="zh-CN"/>
        </w:rPr>
      </w:pPr>
      <w:r>
        <w:rPr>
          <w:rFonts w:hint="eastAsia" w:ascii="黑体" w:hAnsi="宋体" w:eastAsia="黑体"/>
          <w:spacing w:val="40"/>
          <w:sz w:val="32"/>
          <w:szCs w:val="32"/>
          <w:lang w:val="en-US" w:eastAsia="zh-CN"/>
        </w:rPr>
        <w:t>王逸群23301076（组长）</w:t>
      </w:r>
    </w:p>
    <w:p w14:paraId="6FE9BEF3">
      <w:pPr>
        <w:tabs>
          <w:tab w:val="left" w:pos="3000"/>
        </w:tabs>
        <w:adjustRightInd w:val="0"/>
        <w:snapToGrid w:val="0"/>
        <w:spacing w:line="240" w:lineRule="auto"/>
        <w:ind w:left="0" w:leftChars="0" w:firstLine="0" w:firstLineChars="0"/>
        <w:jc w:val="center"/>
        <w:rPr>
          <w:rFonts w:hint="eastAsia" w:ascii="黑体" w:hAnsi="宋体" w:eastAsia="黑体"/>
          <w:spacing w:val="40"/>
          <w:sz w:val="32"/>
          <w:szCs w:val="32"/>
          <w:lang w:val="en-US" w:eastAsia="zh-CN"/>
        </w:rPr>
      </w:pPr>
      <w:r>
        <w:rPr>
          <w:rFonts w:hint="eastAsia" w:ascii="黑体" w:hAnsi="宋体" w:eastAsia="黑体"/>
          <w:spacing w:val="40"/>
          <w:sz w:val="32"/>
          <w:szCs w:val="32"/>
          <w:lang w:val="en-US" w:eastAsia="zh-CN"/>
        </w:rPr>
        <w:t>李好23301068</w:t>
      </w:r>
    </w:p>
    <w:p w14:paraId="05436899">
      <w:pPr>
        <w:tabs>
          <w:tab w:val="left" w:pos="3000"/>
        </w:tabs>
        <w:adjustRightInd w:val="0"/>
        <w:snapToGrid w:val="0"/>
        <w:spacing w:line="240" w:lineRule="auto"/>
        <w:ind w:left="0" w:leftChars="0" w:firstLine="0" w:firstLineChars="0"/>
        <w:jc w:val="center"/>
        <w:rPr>
          <w:rFonts w:hint="eastAsia" w:ascii="黑体" w:hAnsi="宋体" w:eastAsia="黑体"/>
          <w:spacing w:val="40"/>
          <w:sz w:val="32"/>
          <w:szCs w:val="32"/>
          <w:lang w:val="en-US" w:eastAsia="zh-CN"/>
        </w:rPr>
      </w:pPr>
      <w:r>
        <w:rPr>
          <w:rFonts w:hint="eastAsia" w:ascii="黑体" w:hAnsi="宋体" w:eastAsia="黑体"/>
          <w:spacing w:val="40"/>
          <w:sz w:val="32"/>
          <w:szCs w:val="32"/>
          <w:lang w:val="en-US" w:eastAsia="zh-CN"/>
        </w:rPr>
        <w:t>孙硕23301074</w:t>
      </w:r>
    </w:p>
    <w:p w14:paraId="0331A40F">
      <w:pPr>
        <w:tabs>
          <w:tab w:val="left" w:pos="3000"/>
        </w:tabs>
        <w:adjustRightInd w:val="0"/>
        <w:snapToGrid w:val="0"/>
        <w:spacing w:line="240" w:lineRule="auto"/>
        <w:ind w:left="0" w:leftChars="0" w:firstLine="0" w:firstLineChars="0"/>
        <w:jc w:val="center"/>
        <w:rPr>
          <w:rFonts w:hint="eastAsia" w:ascii="黑体" w:hAnsi="宋体" w:eastAsia="黑体"/>
          <w:spacing w:val="40"/>
          <w:sz w:val="32"/>
          <w:szCs w:val="32"/>
          <w:lang w:val="en-US" w:eastAsia="zh-CN"/>
        </w:rPr>
      </w:pPr>
      <w:r>
        <w:rPr>
          <w:rFonts w:hint="eastAsia" w:ascii="黑体" w:hAnsi="宋体" w:eastAsia="黑体"/>
          <w:spacing w:val="40"/>
          <w:sz w:val="32"/>
          <w:szCs w:val="32"/>
          <w:lang w:val="en-US" w:eastAsia="zh-CN"/>
        </w:rPr>
        <w:t>王炳澈23301075</w:t>
      </w:r>
    </w:p>
    <w:p w14:paraId="077486C4">
      <w:pPr>
        <w:tabs>
          <w:tab w:val="left" w:pos="3000"/>
        </w:tabs>
        <w:adjustRightInd w:val="0"/>
        <w:snapToGrid w:val="0"/>
        <w:spacing w:line="240" w:lineRule="auto"/>
        <w:ind w:left="0" w:leftChars="0" w:firstLine="0" w:firstLineChars="0"/>
        <w:jc w:val="center"/>
        <w:rPr>
          <w:rFonts w:hint="eastAsia" w:ascii="黑体" w:hAnsi="宋体" w:eastAsia="黑体"/>
          <w:spacing w:val="40"/>
          <w:sz w:val="32"/>
          <w:szCs w:val="32"/>
          <w:lang w:val="en-US" w:eastAsia="zh-CN"/>
        </w:rPr>
      </w:pPr>
      <w:r>
        <w:rPr>
          <w:rFonts w:hint="eastAsia" w:ascii="黑体" w:hAnsi="宋体" w:eastAsia="黑体"/>
          <w:spacing w:val="40"/>
          <w:sz w:val="32"/>
          <w:szCs w:val="32"/>
          <w:lang w:val="en-US" w:eastAsia="zh-CN"/>
        </w:rPr>
        <w:t>张韶卿23301085</w:t>
      </w:r>
    </w:p>
    <w:p w14:paraId="4A12A847">
      <w:pPr>
        <w:spacing w:line="400" w:lineRule="atLeast"/>
        <w:rPr>
          <w:rFonts w:hint="eastAsia" w:ascii="微软雅黑" w:hAnsi="微软雅黑" w:eastAsia="微软雅黑" w:cs="微软雅黑"/>
          <w:b/>
          <w:bCs/>
          <w:sz w:val="24"/>
        </w:rPr>
      </w:pPr>
    </w:p>
    <w:p w14:paraId="549B27CA">
      <w:pPr>
        <w:spacing w:line="400" w:lineRule="atLeast"/>
        <w:rPr>
          <w:rFonts w:hint="eastAsia" w:ascii="微软雅黑" w:hAnsi="微软雅黑" w:eastAsia="微软雅黑" w:cs="微软雅黑"/>
          <w:b/>
          <w:bCs/>
          <w:sz w:val="24"/>
        </w:rPr>
      </w:pPr>
    </w:p>
    <w:p w14:paraId="48FE550E">
      <w:pPr>
        <w:spacing w:line="400" w:lineRule="atLeast"/>
        <w:rPr>
          <w:rFonts w:hint="eastAsia" w:ascii="微软雅黑" w:hAnsi="微软雅黑" w:eastAsia="微软雅黑" w:cs="微软雅黑"/>
          <w:b/>
          <w:bCs/>
          <w:sz w:val="24"/>
          <w:lang w:eastAsia="zh-CN"/>
        </w:rPr>
      </w:pPr>
    </w:p>
    <w:p w14:paraId="2C99DD05">
      <w:pPr>
        <w:spacing w:line="400" w:lineRule="atLeast"/>
        <w:rPr>
          <w:rFonts w:hint="eastAsia" w:ascii="微软雅黑" w:hAnsi="微软雅黑" w:eastAsia="微软雅黑" w:cs="微软雅黑"/>
          <w:b/>
          <w:bCs/>
          <w:sz w:val="24"/>
          <w:lang w:eastAsia="zh-CN"/>
        </w:rPr>
      </w:pPr>
    </w:p>
    <w:p w14:paraId="233B3D0B">
      <w:pPr>
        <w:spacing w:line="400" w:lineRule="atLeast"/>
        <w:rPr>
          <w:rFonts w:hint="eastAsia" w:ascii="微软雅黑" w:hAnsi="微软雅黑" w:eastAsia="微软雅黑" w:cs="微软雅黑"/>
          <w:b/>
          <w:bCs/>
          <w:sz w:val="24"/>
          <w:lang w:eastAsia="zh-CN"/>
        </w:rPr>
      </w:pPr>
    </w:p>
    <w:p w14:paraId="1906F0FA">
      <w:pPr>
        <w:spacing w:line="400" w:lineRule="atLeast"/>
        <w:rPr>
          <w:rFonts w:hint="eastAsia" w:ascii="微软雅黑" w:hAnsi="微软雅黑" w:eastAsia="微软雅黑" w:cs="微软雅黑"/>
          <w:b/>
          <w:bCs/>
          <w:sz w:val="24"/>
          <w:lang w:eastAsia="zh-CN"/>
        </w:rPr>
      </w:pPr>
    </w:p>
    <w:p w14:paraId="258E46BC">
      <w:pPr>
        <w:spacing w:line="400" w:lineRule="atLeast"/>
        <w:rPr>
          <w:rFonts w:hint="eastAsia" w:ascii="微软雅黑" w:hAnsi="微软雅黑" w:eastAsia="微软雅黑" w:cs="微软雅黑"/>
          <w:b/>
          <w:bCs/>
          <w:sz w:val="24"/>
        </w:rPr>
      </w:pPr>
    </w:p>
    <w:tbl>
      <w:tblPr>
        <w:tblStyle w:val="2"/>
        <w:tblW w:w="9684" w:type="dxa"/>
        <w:tblInd w:w="10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39"/>
        <w:gridCol w:w="8245"/>
      </w:tblGrid>
      <w:tr w14:paraId="22DD0ED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24" w:hRule="atLeast"/>
        </w:trPr>
        <w:tc>
          <w:tcPr>
            <w:tcW w:w="1439" w:type="dxa"/>
            <w:noWrap w:val="0"/>
            <w:vAlign w:val="center"/>
          </w:tcPr>
          <w:p w14:paraId="4D9AFF7C">
            <w:pPr>
              <w:spacing w:line="400" w:lineRule="atLeast"/>
              <w:rPr>
                <w:rFonts w:ascii="宋体" w:hAnsi="宋体"/>
                <w:sz w:val="24"/>
              </w:rPr>
            </w:pPr>
            <w:r>
              <w:rPr>
                <w:rFonts w:hint="eastAsia" w:ascii="微软雅黑" w:hAnsi="微软雅黑" w:eastAsia="微软雅黑" w:cs="微软雅黑"/>
                <w:b/>
                <w:bCs/>
                <w:sz w:val="24"/>
              </w:rPr>
              <w:t>项目名称</w:t>
            </w:r>
          </w:p>
        </w:tc>
        <w:tc>
          <w:tcPr>
            <w:tcW w:w="8245" w:type="dxa"/>
            <w:noWrap w:val="0"/>
            <w:vAlign w:val="center"/>
          </w:tcPr>
          <w:p w14:paraId="53691F00">
            <w:pPr>
              <w:spacing w:line="400" w:lineRule="atLeast"/>
              <w:rPr>
                <w:rFonts w:hint="default" w:ascii="宋体" w:hAnsi="宋体" w:eastAsia="宋体"/>
                <w:sz w:val="24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b/>
                <w:bCs/>
                <w:sz w:val="24"/>
                <w:lang w:val="en-US" w:eastAsia="zh-CN"/>
              </w:rPr>
              <w:t>宝石迷阵游戏（开心消消乐版）</w:t>
            </w:r>
          </w:p>
        </w:tc>
      </w:tr>
      <w:tr w14:paraId="7C3CC42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9684" w:type="dxa"/>
            <w:gridSpan w:val="2"/>
            <w:noWrap w:val="0"/>
            <w:vAlign w:val="top"/>
          </w:tcPr>
          <w:p w14:paraId="613F3ACA">
            <w:pPr>
              <w:spacing w:line="400" w:lineRule="atLeas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测试用例1：按钮测试</w:t>
            </w:r>
          </w:p>
          <w:p w14:paraId="0D7B71C2">
            <w:pPr>
              <w:spacing w:line="400" w:lineRule="atLeas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drawing>
                <wp:inline distT="0" distB="0" distL="114300" distR="114300">
                  <wp:extent cx="4775835" cy="3483610"/>
                  <wp:effectExtent l="0" t="0" r="12065" b="8890"/>
                  <wp:docPr id="14" name="图片 14" descr="7ba38b2382f2cdf90e46ef5ca3e926c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图片 14" descr="7ba38b2382f2cdf90e46ef5ca3e926c"/>
                          <pic:cNvPicPr>
                            <a:picLocks noChangeAspect="1"/>
                          </pic:cNvPicPr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75835" cy="34836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89E3046">
            <w:pPr>
              <w:spacing w:line="400" w:lineRule="atLeas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drawing>
                <wp:inline distT="0" distB="0" distL="114300" distR="114300">
                  <wp:extent cx="4775835" cy="3563620"/>
                  <wp:effectExtent l="0" t="0" r="12065" b="5080"/>
                  <wp:docPr id="15" name="图片 15" descr="c6a2c50cc1deb450e314f6469d124c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图片 15" descr="c6a2c50cc1deb450e314f6469d124c2"/>
                          <pic:cNvPicPr>
                            <a:picLocks noChangeAspect="1"/>
                          </pic:cNvPicPr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75835" cy="35636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7350477">
            <w:pPr>
              <w:spacing w:line="400" w:lineRule="atLeas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drawing>
                <wp:inline distT="0" distB="0" distL="114300" distR="114300">
                  <wp:extent cx="4832350" cy="3623310"/>
                  <wp:effectExtent l="0" t="0" r="6350" b="8890"/>
                  <wp:docPr id="16" name="图片 16" descr="a0be2840040933bc6957e6d9985ba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图片 16" descr="a0be2840040933bc6957e6d9985ba35"/>
                          <pic:cNvPicPr>
                            <a:picLocks noChangeAspect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32350" cy="36233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4BE5AA0">
            <w:pPr>
              <w:spacing w:line="400" w:lineRule="atLeas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drawing>
                <wp:inline distT="0" distB="0" distL="114300" distR="114300">
                  <wp:extent cx="4842510" cy="3624580"/>
                  <wp:effectExtent l="0" t="0" r="8890" b="7620"/>
                  <wp:docPr id="17" name="图片 17" descr="5003b5c0b5a3143adf7e32a50f0c6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图片 17" descr="5003b5c0b5a3143adf7e32a50f0c672"/>
                          <pic:cNvPicPr>
                            <a:picLocks noChangeAspect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42510" cy="36245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75B0F0B">
            <w:pPr>
              <w:spacing w:line="400" w:lineRule="atLeast"/>
              <w:rPr>
                <w:rFonts w:hint="eastAsia"/>
                <w:lang w:val="en-US" w:eastAsia="zh-CN"/>
              </w:rPr>
            </w:pPr>
          </w:p>
          <w:p w14:paraId="0BD84F33">
            <w:pPr>
              <w:spacing w:line="400" w:lineRule="atLeast"/>
              <w:rPr>
                <w:rFonts w:hint="default"/>
                <w:lang w:val="en-US" w:eastAsia="zh-CN"/>
              </w:rPr>
            </w:pPr>
          </w:p>
        </w:tc>
      </w:tr>
      <w:tr w14:paraId="3CF8D84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9684" w:type="dxa"/>
            <w:gridSpan w:val="2"/>
            <w:noWrap w:val="0"/>
            <w:vAlign w:val="top"/>
          </w:tcPr>
          <w:p w14:paraId="3DB05C6F">
            <w:pPr>
              <w:spacing w:line="400" w:lineRule="atLeas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测试用例2：不同难度的选择</w:t>
            </w:r>
          </w:p>
          <w:p w14:paraId="1404B096">
            <w:pPr>
              <w:spacing w:line="400" w:lineRule="atLeas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不同难度动物种类数量不同</w:t>
            </w:r>
          </w:p>
          <w:p w14:paraId="10212495">
            <w:pPr>
              <w:spacing w:line="400" w:lineRule="atLeas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自上到下依次是简单，困难，极限难度。</w:t>
            </w:r>
          </w:p>
          <w:p w14:paraId="2A899C16">
            <w:pPr>
              <w:spacing w:line="400" w:lineRule="atLeast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可以明显看到，动物种类依次增加</w:t>
            </w:r>
          </w:p>
          <w:p w14:paraId="634CB61F">
            <w:pPr>
              <w:spacing w:line="400" w:lineRule="atLeast"/>
              <w:rPr>
                <w:rFonts w:hint="eastAsia" w:eastAsia="宋体"/>
                <w:lang w:eastAsia="zh-CN"/>
              </w:rPr>
            </w:pPr>
            <w:r>
              <w:rPr>
                <w:rFonts w:hint="eastAsia" w:eastAsia="宋体"/>
                <w:lang w:eastAsia="zh-CN"/>
              </w:rPr>
              <w:drawing>
                <wp:inline distT="0" distB="0" distL="114300" distR="114300">
                  <wp:extent cx="4639945" cy="3394075"/>
                  <wp:effectExtent l="0" t="0" r="8255" b="9525"/>
                  <wp:docPr id="1" name="图片 1" descr="9c3e0c24e92b866d079db783ac054bb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图片 1" descr="9c3e0c24e92b866d079db783ac054bb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39945" cy="3394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A157133">
            <w:pPr>
              <w:spacing w:line="400" w:lineRule="atLeast"/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drawing>
                <wp:inline distT="0" distB="0" distL="114300" distR="114300">
                  <wp:extent cx="4665980" cy="3401060"/>
                  <wp:effectExtent l="0" t="0" r="7620" b="2540"/>
                  <wp:docPr id="4" name="图片 4" descr="083261893c9e5c8ff1547857e687e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图片 4" descr="083261893c9e5c8ff1547857e687e59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65980" cy="34010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default"/>
                <w:lang w:val="en-US" w:eastAsia="zh-CN"/>
              </w:rPr>
              <w:drawing>
                <wp:inline distT="0" distB="0" distL="114300" distR="114300">
                  <wp:extent cx="4683125" cy="3551555"/>
                  <wp:effectExtent l="0" t="0" r="3175" b="4445"/>
                  <wp:docPr id="2" name="图片 2" descr="2153b98ffb6c1c80320999d8b9a79c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图片 2" descr="2153b98ffb6c1c80320999d8b9a79ca"/>
                          <pic:cNvPicPr>
                            <a:picLocks noChangeAspect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3125" cy="35515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5C51182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959" w:hRule="atLeast"/>
        </w:trPr>
        <w:tc>
          <w:tcPr>
            <w:tcW w:w="9684" w:type="dxa"/>
            <w:gridSpan w:val="2"/>
            <w:noWrap w:val="0"/>
            <w:vAlign w:val="top"/>
          </w:tcPr>
          <w:p w14:paraId="78C1D58E">
            <w:pPr>
              <w:spacing w:line="400" w:lineRule="atLeas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测试用例3：动物交换测试</w:t>
            </w:r>
          </w:p>
          <w:p w14:paraId="6E51D710">
            <w:pPr>
              <w:spacing w:line="400" w:lineRule="atLeast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能成功交换</w:t>
            </w:r>
          </w:p>
          <w:p w14:paraId="5E4505AA">
            <w:pPr>
              <w:spacing w:line="400" w:lineRule="atLeast"/>
              <w:rPr>
                <w:rFonts w:hint="default"/>
                <w:lang w:val="en-US" w:eastAsia="zh-CN"/>
              </w:rPr>
            </w:pPr>
            <w:r>
              <w:drawing>
                <wp:inline distT="0" distB="0" distL="114300" distR="114300">
                  <wp:extent cx="4714240" cy="3433445"/>
                  <wp:effectExtent l="0" t="0" r="10160" b="8255"/>
                  <wp:docPr id="6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14240" cy="34334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2ADE58B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959" w:hRule="atLeast"/>
        </w:trPr>
        <w:tc>
          <w:tcPr>
            <w:tcW w:w="9684" w:type="dxa"/>
            <w:gridSpan w:val="2"/>
            <w:noWrap w:val="0"/>
            <w:vAlign w:val="top"/>
          </w:tcPr>
          <w:p w14:paraId="28B1058D">
            <w:pPr>
              <w:bidi w:val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测试用例4：游戏道具测试</w:t>
            </w:r>
          </w:p>
          <w:p w14:paraId="035EF3A6">
            <w:pPr>
              <w:bidi w:val="0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道具功能完善。</w:t>
            </w:r>
          </w:p>
          <w:p w14:paraId="6F592723">
            <w:pPr>
              <w:bidi w:val="0"/>
              <w:rPr>
                <w:rFonts w:hint="default"/>
                <w:lang w:val="en-US" w:eastAsia="zh-CN"/>
              </w:rPr>
            </w:pPr>
            <w:r>
              <w:drawing>
                <wp:inline distT="0" distB="0" distL="114300" distR="114300">
                  <wp:extent cx="5053965" cy="3703320"/>
                  <wp:effectExtent l="0" t="0" r="635" b="5080"/>
                  <wp:docPr id="7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53965" cy="3703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default"/>
                <w:lang w:val="en-US" w:eastAsia="zh-CN"/>
              </w:rPr>
              <w:drawing>
                <wp:inline distT="0" distB="0" distL="114300" distR="114300">
                  <wp:extent cx="0" cy="0"/>
                  <wp:effectExtent l="0" t="0" r="0" b="0"/>
                  <wp:docPr id="21" name="图片 21" descr="be4c6740966ba30323f3965a179b5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图片 21" descr="be4c6740966ba30323f3965a179b537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0" cy="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drawing>
                <wp:inline distT="0" distB="0" distL="114300" distR="114300">
                  <wp:extent cx="5072380" cy="3674745"/>
                  <wp:effectExtent l="0" t="0" r="7620" b="8255"/>
                  <wp:docPr id="8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图片 3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72380" cy="36747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drawing>
                <wp:inline distT="0" distB="0" distL="114300" distR="114300">
                  <wp:extent cx="5141595" cy="3724910"/>
                  <wp:effectExtent l="0" t="0" r="1905" b="8890"/>
                  <wp:docPr id="9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图片 4"/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41595" cy="37249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drawing>
                <wp:inline distT="0" distB="0" distL="114300" distR="114300">
                  <wp:extent cx="5142230" cy="3724910"/>
                  <wp:effectExtent l="0" t="0" r="1270" b="8890"/>
                  <wp:docPr id="10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图片 5"/>
                          <pic:cNvPicPr>
                            <a:picLocks noChangeAspect="1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42230" cy="37249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7818621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074" w:hRule="atLeast"/>
        </w:trPr>
        <w:tc>
          <w:tcPr>
            <w:tcW w:w="9684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noWrap w:val="0"/>
            <w:vAlign w:val="top"/>
          </w:tcPr>
          <w:p w14:paraId="0B1D77C6">
            <w:pPr>
              <w:spacing w:line="400" w:lineRule="atLeas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测试用例5：排行榜功能测试</w:t>
            </w:r>
          </w:p>
          <w:p w14:paraId="0EDA6F17">
            <w:pPr>
              <w:spacing w:line="400" w:lineRule="atLeast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排行榜能正常显示相应内容。</w:t>
            </w:r>
          </w:p>
          <w:p w14:paraId="2FCFCF8C">
            <w:pPr>
              <w:spacing w:line="400" w:lineRule="atLeast"/>
              <w:rPr>
                <w:rFonts w:hint="default"/>
                <w:lang w:val="en-US" w:eastAsia="zh-CN"/>
              </w:rPr>
            </w:pPr>
            <w:r>
              <w:drawing>
                <wp:inline distT="0" distB="0" distL="114300" distR="114300">
                  <wp:extent cx="5300345" cy="3969385"/>
                  <wp:effectExtent l="0" t="0" r="8255" b="5715"/>
                  <wp:docPr id="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00345" cy="39693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053837B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074" w:hRule="atLeast"/>
        </w:trPr>
        <w:tc>
          <w:tcPr>
            <w:tcW w:w="9684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noWrap w:val="0"/>
            <w:vAlign w:val="top"/>
          </w:tcPr>
          <w:p w14:paraId="500F8AAE">
            <w:pPr>
              <w:spacing w:line="400" w:lineRule="atLeas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测试用例6：设置界面音乐音效关闭开启测试</w:t>
            </w:r>
          </w:p>
          <w:p w14:paraId="3DC17956">
            <w:pPr>
              <w:spacing w:line="400" w:lineRule="atLeast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可以滑动来调节音乐音效大小。</w:t>
            </w:r>
          </w:p>
          <w:p w14:paraId="153B357B">
            <w:pPr>
              <w:spacing w:line="400" w:lineRule="atLeast"/>
              <w:rPr>
                <w:rFonts w:hint="eastAsia" w:eastAsia="宋体"/>
                <w:lang w:eastAsia="zh-CN"/>
              </w:rPr>
            </w:pPr>
            <w:r>
              <w:rPr>
                <w:rFonts w:hint="eastAsia" w:eastAsia="宋体"/>
                <w:lang w:eastAsia="zh-CN"/>
              </w:rPr>
              <w:drawing>
                <wp:inline distT="0" distB="0" distL="114300" distR="114300">
                  <wp:extent cx="6009640" cy="4504690"/>
                  <wp:effectExtent l="0" t="0" r="10160" b="3810"/>
                  <wp:docPr id="26" name="图片 26" descr="f3f435c8bcdcde48c2e916b7cdd9b1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图片 26" descr="f3f435c8bcdcde48c2e916b7cdd9b1d"/>
                          <pic:cNvPicPr>
                            <a:picLocks noChangeAspect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09640" cy="45046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7C704CB">
            <w:pPr>
              <w:spacing w:line="400" w:lineRule="atLeast"/>
              <w:ind w:firstLine="420" w:firstLineChars="200"/>
              <w:rPr>
                <w:rFonts w:hint="default"/>
                <w:lang w:val="en-US" w:eastAsia="zh-CN"/>
              </w:rPr>
            </w:pPr>
          </w:p>
        </w:tc>
      </w:tr>
      <w:tr w14:paraId="4042E15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074" w:hRule="atLeast"/>
        </w:trPr>
        <w:tc>
          <w:tcPr>
            <w:tcW w:w="9684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noWrap w:val="0"/>
            <w:vAlign w:val="top"/>
          </w:tcPr>
          <w:p w14:paraId="648C1A7E">
            <w:pPr>
              <w:spacing w:line="400" w:lineRule="atLeas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测试用例7：暂停功能展示</w:t>
            </w:r>
          </w:p>
          <w:p w14:paraId="79535186">
            <w:pPr>
              <w:spacing w:line="400" w:lineRule="atLeast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棋盘被隐藏，不允许进行操作，时间也停止流动。</w:t>
            </w:r>
          </w:p>
          <w:p w14:paraId="62633C33">
            <w:pPr>
              <w:spacing w:line="400" w:lineRule="atLeast"/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drawing>
                <wp:inline distT="0" distB="0" distL="114300" distR="114300">
                  <wp:extent cx="4677410" cy="3409950"/>
                  <wp:effectExtent l="0" t="0" r="8890" b="6350"/>
                  <wp:docPr id="5" name="图片 5" descr="21f96f8843198e99f578f6cbf6a201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图片 5" descr="21f96f8843198e99f578f6cbf6a201d"/>
                          <pic:cNvPicPr>
                            <a:picLocks noChangeAspect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77410" cy="3409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B899838">
            <w:pPr>
              <w:spacing w:line="400" w:lineRule="atLeast"/>
              <w:ind w:firstLine="420" w:firstLineChars="200"/>
              <w:rPr>
                <w:rFonts w:hint="default"/>
                <w:lang w:val="en-US" w:eastAsia="zh-CN"/>
              </w:rPr>
            </w:pPr>
          </w:p>
        </w:tc>
      </w:tr>
      <w:tr w14:paraId="35594A8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074" w:hRule="atLeast"/>
        </w:trPr>
        <w:tc>
          <w:tcPr>
            <w:tcW w:w="9684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noWrap w:val="0"/>
            <w:vAlign w:val="top"/>
          </w:tcPr>
          <w:p w14:paraId="34205F8C">
            <w:pPr>
              <w:spacing w:line="400" w:lineRule="atLeas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测试用例8：模式选择</w:t>
            </w:r>
          </w:p>
          <w:p w14:paraId="1B07500C">
            <w:pPr>
              <w:spacing w:line="400" w:lineRule="atLeas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可以选择简单、困难、极限三种难度，动物种类依次增加。</w:t>
            </w:r>
          </w:p>
          <w:p w14:paraId="446D98EC">
            <w:pPr>
              <w:spacing w:line="400" w:lineRule="atLeas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也可以选择是闯关模式还是心动模式（限时模式），心动模式中的分数可以上传排行榜。</w:t>
            </w:r>
          </w:p>
          <w:p w14:paraId="4AB6DBCF">
            <w:pPr>
              <w:spacing w:line="400" w:lineRule="atLeast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也可以选择棋盘大小，有6x6、10x10、14x14三种棋盘可以选择。</w:t>
            </w:r>
          </w:p>
          <w:p w14:paraId="59BBF90D">
            <w:pPr>
              <w:spacing w:line="400" w:lineRule="atLeast"/>
            </w:pPr>
            <w:r>
              <w:drawing>
                <wp:inline distT="0" distB="0" distL="114300" distR="114300">
                  <wp:extent cx="4533900" cy="3298825"/>
                  <wp:effectExtent l="0" t="0" r="0" b="3175"/>
                  <wp:docPr id="1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33900" cy="3298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22CE6AB">
            <w:pPr>
              <w:spacing w:line="400" w:lineRule="atLeast"/>
              <w:rPr>
                <w:rFonts w:hint="eastAsia"/>
                <w:lang w:val="en-US" w:eastAsia="zh-CN"/>
              </w:rPr>
            </w:pPr>
            <w:r>
              <w:drawing>
                <wp:inline distT="0" distB="0" distL="114300" distR="114300">
                  <wp:extent cx="4838065" cy="3538855"/>
                  <wp:effectExtent l="0" t="0" r="635" b="4445"/>
                  <wp:docPr id="12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38065" cy="35388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8DEA519">
            <w:pPr>
              <w:spacing w:line="400" w:lineRule="atLeast"/>
              <w:rPr>
                <w:rFonts w:hint="default"/>
                <w:lang w:val="en-US" w:eastAsia="zh-CN"/>
              </w:rPr>
            </w:pPr>
            <w:r>
              <w:drawing>
                <wp:inline distT="0" distB="0" distL="114300" distR="114300">
                  <wp:extent cx="4847590" cy="3523615"/>
                  <wp:effectExtent l="0" t="0" r="3810" b="6985"/>
                  <wp:docPr id="13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图片 3"/>
                          <pic:cNvPicPr>
                            <a:picLocks noChangeAspect="1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47590" cy="35236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00A34C8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074" w:hRule="atLeast"/>
        </w:trPr>
        <w:tc>
          <w:tcPr>
            <w:tcW w:w="9684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noWrap w:val="0"/>
            <w:vAlign w:val="top"/>
          </w:tcPr>
          <w:p w14:paraId="47C7293D">
            <w:pPr>
              <w:spacing w:line="400" w:lineRule="atLeas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测试用例9：游戏内设置按钮</w:t>
            </w:r>
          </w:p>
          <w:p w14:paraId="3895DB3B">
            <w:pPr>
              <w:spacing w:line="400" w:lineRule="atLeas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可以选择调节音效音乐大小。</w:t>
            </w:r>
          </w:p>
          <w:p w14:paraId="7EB25BA8">
            <w:pPr>
              <w:spacing w:line="400" w:lineRule="atLeast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也可以返回主菜单或继续游戏或直接退出游戏。</w:t>
            </w:r>
          </w:p>
          <w:p w14:paraId="49BCC0BF">
            <w:pPr>
              <w:spacing w:line="400" w:lineRule="atLeast"/>
              <w:rPr>
                <w:rFonts w:hint="default"/>
                <w:lang w:val="en-US" w:eastAsia="zh-CN"/>
              </w:rPr>
            </w:pPr>
            <w:r>
              <w:drawing>
                <wp:inline distT="0" distB="0" distL="114300" distR="114300">
                  <wp:extent cx="4907915" cy="3582670"/>
                  <wp:effectExtent l="0" t="0" r="6985" b="11430"/>
                  <wp:docPr id="18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图片 4"/>
                          <pic:cNvPicPr>
                            <a:picLocks noChangeAspect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7915" cy="35826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2D44F1F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074" w:hRule="atLeast"/>
        </w:trPr>
        <w:tc>
          <w:tcPr>
            <w:tcW w:w="9684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noWrap w:val="0"/>
            <w:vAlign w:val="top"/>
          </w:tcPr>
          <w:p w14:paraId="698B08EB">
            <w:pPr>
              <w:spacing w:line="400" w:lineRule="atLeas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测试用例10：关于按钮</w:t>
            </w:r>
          </w:p>
          <w:p w14:paraId="029F1D63">
            <w:pPr>
              <w:spacing w:line="400" w:lineRule="atLeast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点击游戏主界面左上角“？”按钮，即可进入游戏的关于界面，</w:t>
            </w:r>
          </w:p>
          <w:p w14:paraId="7FDCF542">
            <w:pPr>
              <w:spacing w:line="400" w:lineRule="atLeast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可以了解游戏的相关信息。</w:t>
            </w:r>
          </w:p>
        </w:tc>
      </w:tr>
    </w:tbl>
    <w:p w14:paraId="21A3DE66"/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8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NjVjNGNmNzY1MWEzMGE5ZGU2NTAzZTA5MGMwOTM1YTQifQ=="/>
  </w:docVars>
  <w:rsids>
    <w:rsidRoot w:val="00000000"/>
    <w:rsid w:val="0383779E"/>
    <w:rsid w:val="03BB27F5"/>
    <w:rsid w:val="069733AE"/>
    <w:rsid w:val="0B1F2DC5"/>
    <w:rsid w:val="0BCF7E22"/>
    <w:rsid w:val="0D4F4AA7"/>
    <w:rsid w:val="0FD40D19"/>
    <w:rsid w:val="13BE6F06"/>
    <w:rsid w:val="14025795"/>
    <w:rsid w:val="1859433B"/>
    <w:rsid w:val="1C2D45DA"/>
    <w:rsid w:val="1CAD4D31"/>
    <w:rsid w:val="1CE27DF8"/>
    <w:rsid w:val="1F2E6435"/>
    <w:rsid w:val="200A7B7B"/>
    <w:rsid w:val="23BC14BC"/>
    <w:rsid w:val="25204792"/>
    <w:rsid w:val="28C87D6F"/>
    <w:rsid w:val="2910621C"/>
    <w:rsid w:val="2F4B3C44"/>
    <w:rsid w:val="38175E53"/>
    <w:rsid w:val="3AD13648"/>
    <w:rsid w:val="4AE64182"/>
    <w:rsid w:val="514761E8"/>
    <w:rsid w:val="52F86A34"/>
    <w:rsid w:val="55CA63F7"/>
    <w:rsid w:val="565C2507"/>
    <w:rsid w:val="583F4AFD"/>
    <w:rsid w:val="5AFD17EC"/>
    <w:rsid w:val="60955FE2"/>
    <w:rsid w:val="61474C7E"/>
    <w:rsid w:val="63940301"/>
    <w:rsid w:val="639A4722"/>
    <w:rsid w:val="69CC30A8"/>
    <w:rsid w:val="6DFA7257"/>
    <w:rsid w:val="6F992E66"/>
    <w:rsid w:val="71C82DDF"/>
    <w:rsid w:val="761920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Times New Roman" w:hAnsi="Times New Roman" w:eastAsia="宋体" w:cs="Times New Roman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qFormat/>
    <w:uiPriority w:val="0"/>
  </w:style>
  <w:style w:type="table" w:default="1" w:styleId="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List Paragraph"/>
    <w:basedOn w:val="1"/>
    <w:qFormat/>
    <w:uiPriority w:val="34"/>
    <w:pPr>
      <w:ind w:firstLine="420" w:firstLineChars="200"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4" Type="http://schemas.openxmlformats.org/officeDocument/2006/relationships/fontTable" Target="fontTable.xml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12</Pages>
  <Words>278</Words>
  <Characters>313</Characters>
  <Lines>0</Lines>
  <Paragraphs>0</Paragraphs>
  <TotalTime>9</TotalTime>
  <ScaleCrop>false</ScaleCrop>
  <LinksUpToDate>false</LinksUpToDate>
  <CharactersWithSpaces>314</CharactersWithSpaces>
  <Application>WPS Office_12.1.0.18912_F1E327BC-269C-435d-A152-05C5408002CA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2022-12-16T01:06:00Z</dcterms:created>
  <dc:creator>lenovo</dc:creator>
  <cp:lastModifiedBy>温故</cp:lastModifiedBy>
  <dcterms:modified xsi:type="dcterms:W3CDTF">2024-12-26T12:26:16Z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2052-12.1.0.18912</vt:lpwstr>
  </property>
  <property fmtid="{D5CDD505-2E9C-101B-9397-08002B2CF9AE}" pid="3" name="ICV">
    <vt:lpwstr>B1D79AB06EA34815B5E1988838367A6A</vt:lpwstr>
  </property>
</Properties>
</file>